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4945" w14:textId="6249868D" w:rsidR="00DC1896" w:rsidRDefault="005C624D">
      <w:r>
        <w:t>Huisregels Sportmasseur Carmen</w:t>
      </w:r>
    </w:p>
    <w:p w14:paraId="1E8D71D6" w14:textId="13E520EA" w:rsidR="005C624D" w:rsidRDefault="005C624D" w:rsidP="005C624D">
      <w:pPr>
        <w:pStyle w:val="Lijstalinea"/>
        <w:numPr>
          <w:ilvl w:val="0"/>
          <w:numId w:val="1"/>
        </w:numPr>
      </w:pPr>
      <w:r>
        <w:t>Ik werk enkel op afspraak.</w:t>
      </w:r>
    </w:p>
    <w:p w14:paraId="715CC4F2" w14:textId="76C8C403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Afspraken dien je uiterlijk 24 uur van </w:t>
      </w:r>
      <w:proofErr w:type="gramStart"/>
      <w:r>
        <w:t>te voren</w:t>
      </w:r>
      <w:proofErr w:type="gramEnd"/>
      <w:r>
        <w:t xml:space="preserve"> te annuleren. </w:t>
      </w:r>
      <w:proofErr w:type="gramStart"/>
      <w:r>
        <w:t>Indien</w:t>
      </w:r>
      <w:proofErr w:type="gramEnd"/>
      <w:r>
        <w:t xml:space="preserve"> dit korter is dan 24 uur dien je de kosten van de behandeling te betalen. </w:t>
      </w:r>
    </w:p>
    <w:p w14:paraId="24351316" w14:textId="273838E4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Betaling geschiedt </w:t>
      </w:r>
      <w:proofErr w:type="gramStart"/>
      <w:r>
        <w:t>middels</w:t>
      </w:r>
      <w:proofErr w:type="gramEnd"/>
      <w:r>
        <w:t xml:space="preserve"> pin, overboeking of een contante betaling; betaling </w:t>
      </w:r>
      <w:proofErr w:type="gramStart"/>
      <w:r>
        <w:t>middels</w:t>
      </w:r>
      <w:proofErr w:type="gramEnd"/>
      <w:r>
        <w:t xml:space="preserve"> factuur geschiedt binnen 14 dagen na het ontvangen van de factuur.</w:t>
      </w:r>
    </w:p>
    <w:p w14:paraId="1AE54067" w14:textId="07A7E5EE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De informatie die je met mij deelt is vertrouwelijk en wordt binnen een beveiligd cliëntendossier opgeslagen. </w:t>
      </w:r>
    </w:p>
    <w:p w14:paraId="7A496C4E" w14:textId="55E8D5B5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Als je </w:t>
      </w:r>
      <w:proofErr w:type="gramStart"/>
      <w:r>
        <w:t>reeds</w:t>
      </w:r>
      <w:proofErr w:type="gramEnd"/>
      <w:r>
        <w:t xml:space="preserve"> onder behandeling bent voor je klacht bij een andere behandelaar of therapeut, dan dien je eerst met diegene te overleggen voordat je bij mij een behandeling voor dezelfde klacht inplant. </w:t>
      </w:r>
    </w:p>
    <w:p w14:paraId="2D52F803" w14:textId="1A013E49" w:rsidR="005C624D" w:rsidRDefault="005C624D" w:rsidP="005C624D">
      <w:pPr>
        <w:pStyle w:val="Lijstalinea"/>
        <w:numPr>
          <w:ilvl w:val="0"/>
          <w:numId w:val="1"/>
        </w:numPr>
      </w:pPr>
      <w:r>
        <w:t>Ik ben niet aansprakelijk voor de gevolgen van een behandeling door het verzwijgen van medische informatie</w:t>
      </w:r>
    </w:p>
    <w:p w14:paraId="0D16E92C" w14:textId="513BC2A7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Cadeaubonnen zijn na uitreiking 2 jaar geldig. </w:t>
      </w:r>
    </w:p>
    <w:p w14:paraId="3D13EA35" w14:textId="00239895" w:rsidR="005C624D" w:rsidRDefault="005C624D" w:rsidP="005C624D">
      <w:pPr>
        <w:pStyle w:val="Lijstalinea"/>
        <w:numPr>
          <w:ilvl w:val="0"/>
          <w:numId w:val="1"/>
        </w:numPr>
      </w:pPr>
      <w:r>
        <w:t>Ik ben niet aansprakelijk voor verlies of diefstal van persoonlijke eigendommen</w:t>
      </w:r>
    </w:p>
    <w:p w14:paraId="722C5058" w14:textId="3B2C952B" w:rsidR="005C624D" w:rsidRDefault="005C624D" w:rsidP="005C624D">
      <w:pPr>
        <w:pStyle w:val="Lijstalinea"/>
        <w:numPr>
          <w:ilvl w:val="0"/>
          <w:numId w:val="1"/>
        </w:numPr>
      </w:pPr>
      <w:r>
        <w:t>De behandeling kan door mij geweigerd worden bij twijfel over bepaalde medische klachten of contra-indicaties die er spelen.</w:t>
      </w:r>
    </w:p>
    <w:p w14:paraId="59479C69" w14:textId="17DE7DD9" w:rsidR="005C624D" w:rsidRDefault="005C624D" w:rsidP="005C624D">
      <w:pPr>
        <w:pStyle w:val="Lijstalinea"/>
        <w:numPr>
          <w:ilvl w:val="0"/>
          <w:numId w:val="1"/>
        </w:numPr>
      </w:pPr>
      <w:r>
        <w:t xml:space="preserve">De persoonsgegevens worden verwerkt </w:t>
      </w:r>
      <w:proofErr w:type="gramStart"/>
      <w:r>
        <w:t>conform</w:t>
      </w:r>
      <w:proofErr w:type="gramEnd"/>
      <w:r>
        <w:t xml:space="preserve"> wet AVG; gezondheidsgegevens worden verwerkt </w:t>
      </w:r>
      <w:proofErr w:type="gramStart"/>
      <w:r>
        <w:t>conform</w:t>
      </w:r>
      <w:proofErr w:type="gramEnd"/>
      <w:r>
        <w:t xml:space="preserve"> de WGBO.</w:t>
      </w:r>
    </w:p>
    <w:sectPr w:rsidR="005C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7B45"/>
    <w:multiLevelType w:val="hybridMultilevel"/>
    <w:tmpl w:val="58EA7D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60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D"/>
    <w:rsid w:val="00165BB6"/>
    <w:rsid w:val="005C624D"/>
    <w:rsid w:val="00D20DFC"/>
    <w:rsid w:val="00DC1896"/>
    <w:rsid w:val="00E9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0EA1"/>
  <w15:chartTrackingRefBased/>
  <w15:docId w15:val="{A4A103C9-9123-4D4C-9C2F-657ECB77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2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2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2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2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2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2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62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62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62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2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956</Characters>
  <Application>Microsoft Office Word</Application>
  <DocSecurity>0</DocSecurity>
  <Lines>29</Lines>
  <Paragraphs>34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Vroomen</dc:creator>
  <cp:keywords/>
  <dc:description/>
  <cp:lastModifiedBy>Carmen Vroomen</cp:lastModifiedBy>
  <cp:revision>1</cp:revision>
  <dcterms:created xsi:type="dcterms:W3CDTF">2026-06-11T18:24:00Z</dcterms:created>
  <dcterms:modified xsi:type="dcterms:W3CDTF">2026-06-11T18:28:00Z</dcterms:modified>
</cp:coreProperties>
</file>